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8B" w:rsidRDefault="0050758B">
      <w:pPr>
        <w:pStyle w:val="Tekstpodstawowy"/>
        <w:rPr>
          <w:rFonts w:ascii="Times New Roman"/>
          <w:sz w:val="20"/>
        </w:rPr>
      </w:pPr>
      <w:bookmarkStart w:id="0" w:name="_GoBack"/>
      <w:bookmarkEnd w:id="0"/>
    </w:p>
    <w:p w:rsidR="0050758B" w:rsidRDefault="0050758B">
      <w:pPr>
        <w:pStyle w:val="Tekstpodstawowy"/>
        <w:rPr>
          <w:rFonts w:ascii="Times New Roman"/>
          <w:sz w:val="20"/>
        </w:rPr>
      </w:pPr>
    </w:p>
    <w:p w:rsidR="0050758B" w:rsidRDefault="0050758B">
      <w:pPr>
        <w:pStyle w:val="Tekstpodstawowy"/>
        <w:rPr>
          <w:rFonts w:ascii="Times New Roman"/>
          <w:sz w:val="20"/>
        </w:rPr>
      </w:pPr>
    </w:p>
    <w:p w:rsidR="0050758B" w:rsidRDefault="0050758B">
      <w:pPr>
        <w:pStyle w:val="Tekstpodstawowy"/>
        <w:rPr>
          <w:rFonts w:ascii="Times New Roman"/>
          <w:sz w:val="20"/>
        </w:rPr>
      </w:pPr>
    </w:p>
    <w:p w:rsidR="0050758B" w:rsidRDefault="00897C81">
      <w:pPr>
        <w:spacing w:before="185"/>
        <w:ind w:left="116"/>
        <w:rPr>
          <w:b/>
        </w:rPr>
      </w:pPr>
      <w:r>
        <w:rPr>
          <w:b/>
        </w:rPr>
        <w:t>Załącznik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 w:rsidR="00BC4D33">
        <w:rPr>
          <w:b/>
        </w:rPr>
        <w:t>5</w:t>
      </w:r>
    </w:p>
    <w:p w:rsidR="0050758B" w:rsidRDefault="00897C81">
      <w:pPr>
        <w:spacing w:before="41"/>
        <w:ind w:left="116"/>
        <w:rPr>
          <w:b/>
        </w:rPr>
      </w:pP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zapytania</w:t>
      </w:r>
      <w:r>
        <w:rPr>
          <w:b/>
          <w:spacing w:val="-3"/>
        </w:rPr>
        <w:t xml:space="preserve"> </w:t>
      </w:r>
      <w:r>
        <w:rPr>
          <w:b/>
        </w:rPr>
        <w:t>ofertowego</w:t>
      </w:r>
      <w:r>
        <w:rPr>
          <w:b/>
          <w:spacing w:val="-3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 w:rsidR="00232E05">
        <w:rPr>
          <w:b/>
        </w:rPr>
        <w:t>1/KPO</w:t>
      </w:r>
      <w:r>
        <w:rPr>
          <w:b/>
        </w:rPr>
        <w:t>/2023</w:t>
      </w:r>
    </w:p>
    <w:p w:rsidR="0050758B" w:rsidRDefault="0050758B">
      <w:pPr>
        <w:pStyle w:val="Tekstpodstawowy"/>
        <w:rPr>
          <w:b/>
        </w:rPr>
      </w:pPr>
    </w:p>
    <w:p w:rsidR="0050758B" w:rsidRDefault="0050758B">
      <w:pPr>
        <w:pStyle w:val="Tekstpodstawowy"/>
        <w:spacing w:before="11"/>
        <w:rPr>
          <w:b/>
          <w:sz w:val="31"/>
        </w:rPr>
      </w:pPr>
    </w:p>
    <w:p w:rsidR="0050758B" w:rsidRDefault="00897C81">
      <w:pPr>
        <w:ind w:left="3430" w:right="3431"/>
        <w:jc w:val="center"/>
        <w:rPr>
          <w:b/>
        </w:rPr>
      </w:pPr>
      <w:r>
        <w:rPr>
          <w:b/>
        </w:rPr>
        <w:t>Klauzula</w:t>
      </w:r>
      <w:r>
        <w:rPr>
          <w:b/>
          <w:spacing w:val="-3"/>
        </w:rPr>
        <w:t xml:space="preserve"> </w:t>
      </w:r>
      <w:r>
        <w:rPr>
          <w:b/>
        </w:rPr>
        <w:t>informacyjna</w:t>
      </w:r>
      <w:r>
        <w:rPr>
          <w:b/>
          <w:spacing w:val="-3"/>
        </w:rPr>
        <w:t xml:space="preserve"> </w:t>
      </w:r>
      <w:r>
        <w:rPr>
          <w:b/>
        </w:rPr>
        <w:t>dla:</w:t>
      </w:r>
    </w:p>
    <w:p w:rsidR="0050758B" w:rsidRDefault="0050758B">
      <w:pPr>
        <w:pStyle w:val="Tekstpodstawowy"/>
        <w:spacing w:before="6"/>
        <w:rPr>
          <w:b/>
          <w:sz w:val="18"/>
        </w:rPr>
      </w:pPr>
    </w:p>
    <w:p w:rsidR="0050758B" w:rsidRDefault="00897C81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jc w:val="left"/>
      </w:pPr>
      <w:r>
        <w:t>wykonawców będących</w:t>
      </w:r>
      <w:r>
        <w:rPr>
          <w:spacing w:val="-4"/>
        </w:rPr>
        <w:t xml:space="preserve"> </w:t>
      </w:r>
      <w:r>
        <w:t>osobami</w:t>
      </w:r>
      <w:r>
        <w:rPr>
          <w:spacing w:val="-4"/>
        </w:rPr>
        <w:t xml:space="preserve"> </w:t>
      </w:r>
      <w:r>
        <w:t>fizycznymi,</w:t>
      </w:r>
    </w:p>
    <w:p w:rsidR="0050758B" w:rsidRDefault="00897C81">
      <w:pPr>
        <w:pStyle w:val="Akapitzlist"/>
        <w:numPr>
          <w:ilvl w:val="0"/>
          <w:numId w:val="1"/>
        </w:numPr>
        <w:tabs>
          <w:tab w:val="left" w:pos="544"/>
        </w:tabs>
        <w:spacing w:before="200" w:line="278" w:lineRule="auto"/>
        <w:ind w:right="118"/>
      </w:pPr>
      <w:r>
        <w:t>wykonawców</w:t>
      </w:r>
      <w:r>
        <w:rPr>
          <w:spacing w:val="1"/>
        </w:rPr>
        <w:t xml:space="preserve"> </w:t>
      </w:r>
      <w:r>
        <w:t>będących</w:t>
      </w:r>
      <w:r>
        <w:rPr>
          <w:spacing w:val="1"/>
        </w:rPr>
        <w:t xml:space="preserve"> </w:t>
      </w:r>
      <w:r>
        <w:t>osobami</w:t>
      </w:r>
      <w:r>
        <w:rPr>
          <w:spacing w:val="1"/>
        </w:rPr>
        <w:t xml:space="preserve"> </w:t>
      </w:r>
      <w:r>
        <w:t>fizycznymi</w:t>
      </w:r>
      <w:r>
        <w:rPr>
          <w:spacing w:val="1"/>
        </w:rPr>
        <w:t xml:space="preserve"> </w:t>
      </w:r>
      <w:r>
        <w:t>prowadzącymi</w:t>
      </w:r>
      <w:r>
        <w:rPr>
          <w:spacing w:val="1"/>
        </w:rPr>
        <w:t xml:space="preserve"> </w:t>
      </w:r>
      <w:r>
        <w:t>jednoosobową</w:t>
      </w:r>
      <w:r>
        <w:rPr>
          <w:spacing w:val="1"/>
        </w:rPr>
        <w:t xml:space="preserve"> </w:t>
      </w:r>
      <w:r>
        <w:t>działalność</w:t>
      </w:r>
      <w:r>
        <w:rPr>
          <w:spacing w:val="1"/>
        </w:rPr>
        <w:t xml:space="preserve"> </w:t>
      </w:r>
      <w:r>
        <w:t>gospodarczą,</w:t>
      </w:r>
    </w:p>
    <w:p w:rsidR="0050758B" w:rsidRDefault="00897C81">
      <w:pPr>
        <w:pStyle w:val="Akapitzlist"/>
        <w:numPr>
          <w:ilvl w:val="0"/>
          <w:numId w:val="1"/>
        </w:numPr>
        <w:tabs>
          <w:tab w:val="left" w:pos="544"/>
        </w:tabs>
        <w:spacing w:before="150" w:line="276" w:lineRule="auto"/>
        <w:ind w:right="115"/>
      </w:pPr>
      <w:r>
        <w:t>pełnomocników</w:t>
      </w:r>
      <w:r>
        <w:rPr>
          <w:spacing w:val="1"/>
        </w:rPr>
        <w:t xml:space="preserve"> </w:t>
      </w:r>
      <w:r>
        <w:t>wykonawców</w:t>
      </w:r>
      <w:r>
        <w:rPr>
          <w:spacing w:val="1"/>
        </w:rPr>
        <w:t xml:space="preserve"> </w:t>
      </w:r>
      <w:r>
        <w:t>będących</w:t>
      </w:r>
      <w:r>
        <w:rPr>
          <w:spacing w:val="1"/>
        </w:rPr>
        <w:t xml:space="preserve"> </w:t>
      </w:r>
      <w:r>
        <w:t>osobami</w:t>
      </w:r>
      <w:r>
        <w:rPr>
          <w:spacing w:val="1"/>
        </w:rPr>
        <w:t xml:space="preserve"> </w:t>
      </w:r>
      <w:r>
        <w:t>fizycznymi</w:t>
      </w:r>
      <w:r>
        <w:rPr>
          <w:spacing w:val="1"/>
        </w:rPr>
        <w:t xml:space="preserve"> </w:t>
      </w:r>
      <w:r>
        <w:t>(w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zamieszczonych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pełnomocnictwie),</w:t>
      </w:r>
    </w:p>
    <w:p w:rsidR="0050758B" w:rsidRDefault="00897C81">
      <w:pPr>
        <w:pStyle w:val="Akapitzlist"/>
        <w:numPr>
          <w:ilvl w:val="0"/>
          <w:numId w:val="1"/>
        </w:numPr>
        <w:tabs>
          <w:tab w:val="left" w:pos="544"/>
        </w:tabs>
        <w:spacing w:before="162" w:line="276" w:lineRule="auto"/>
        <w:ind w:right="111"/>
      </w:pPr>
      <w:r>
        <w:t>członków</w:t>
      </w:r>
      <w:r>
        <w:rPr>
          <w:spacing w:val="1"/>
        </w:rPr>
        <w:t xml:space="preserve"> </w:t>
      </w:r>
      <w:r>
        <w:t>organu</w:t>
      </w:r>
      <w:r>
        <w:rPr>
          <w:spacing w:val="1"/>
        </w:rPr>
        <w:t xml:space="preserve"> </w:t>
      </w:r>
      <w:r>
        <w:t>zarządzającego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nadzorczego</w:t>
      </w:r>
      <w:r>
        <w:rPr>
          <w:spacing w:val="1"/>
        </w:rPr>
        <w:t xml:space="preserve"> </w:t>
      </w:r>
      <w:r>
        <w:t>Wykonawcy,</w:t>
      </w:r>
      <w:r>
        <w:rPr>
          <w:spacing w:val="1"/>
        </w:rPr>
        <w:t xml:space="preserve"> </w:t>
      </w:r>
      <w:r>
        <w:t>wspólników</w:t>
      </w:r>
      <w:r>
        <w:rPr>
          <w:spacing w:val="1"/>
        </w:rPr>
        <w:t xml:space="preserve"> </w:t>
      </w:r>
      <w:r>
        <w:t>spółki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spółce</w:t>
      </w:r>
      <w:r>
        <w:rPr>
          <w:spacing w:val="1"/>
        </w:rPr>
        <w:t xml:space="preserve"> </w:t>
      </w:r>
      <w:r>
        <w:t>jawnej lub partnerskiej albo komplementariusza w spółce komandytowej lub komandytowo-</w:t>
      </w:r>
      <w:r>
        <w:rPr>
          <w:spacing w:val="1"/>
        </w:rPr>
        <w:t xml:space="preserve"> </w:t>
      </w:r>
      <w:r>
        <w:t>akcyjnej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prokurentów,</w:t>
      </w:r>
      <w:r>
        <w:rPr>
          <w:spacing w:val="1"/>
        </w:rPr>
        <w:t xml:space="preserve"> </w:t>
      </w:r>
      <w:r>
        <w:t>będących</w:t>
      </w:r>
      <w:r>
        <w:rPr>
          <w:spacing w:val="1"/>
        </w:rPr>
        <w:t xml:space="preserve"> </w:t>
      </w:r>
      <w:r>
        <w:t>osobami</w:t>
      </w:r>
      <w:r>
        <w:rPr>
          <w:spacing w:val="1"/>
        </w:rPr>
        <w:t xml:space="preserve"> </w:t>
      </w:r>
      <w:r>
        <w:t>fizycznymi</w:t>
      </w:r>
      <w:r>
        <w:rPr>
          <w:spacing w:val="1"/>
        </w:rPr>
        <w:t xml:space="preserve"> </w:t>
      </w:r>
      <w:r>
        <w:t>(w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zamieszczonych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informacji z KRK).</w:t>
      </w:r>
    </w:p>
    <w:p w:rsidR="0050758B" w:rsidRDefault="0050758B">
      <w:pPr>
        <w:pStyle w:val="Tekstpodstawowy"/>
        <w:spacing w:before="11"/>
        <w:rPr>
          <w:sz w:val="19"/>
        </w:rPr>
      </w:pPr>
    </w:p>
    <w:p w:rsidR="0050758B" w:rsidRDefault="00897C81">
      <w:pPr>
        <w:pStyle w:val="Tekstpodstawowy"/>
        <w:spacing w:line="276" w:lineRule="auto"/>
        <w:ind w:left="126" w:right="111"/>
        <w:jc w:val="both"/>
      </w:pPr>
      <w:r>
        <w:t>Zgodnie z art. 13 ust. 1 i 2 rozporządzenia Parlamentu Europejskiego i Rady (UE) 2016/679 z dnia 27</w:t>
      </w:r>
      <w:r>
        <w:rPr>
          <w:spacing w:val="1"/>
        </w:rPr>
        <w:t xml:space="preserve"> </w:t>
      </w:r>
      <w:r>
        <w:t>kwietnia 2016 r. w sprawie ochrony osób fizycznych w związku z przetwarzaniem danych osobowych i</w:t>
      </w:r>
      <w:r>
        <w:rPr>
          <w:spacing w:val="-48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swobodnego</w:t>
      </w:r>
      <w:r>
        <w:rPr>
          <w:spacing w:val="1"/>
        </w:rPr>
        <w:t xml:space="preserve"> </w:t>
      </w:r>
      <w:r>
        <w:t>przepływu</w:t>
      </w:r>
      <w:r>
        <w:rPr>
          <w:spacing w:val="1"/>
        </w:rPr>
        <w:t xml:space="preserve"> </w:t>
      </w:r>
      <w:r>
        <w:t>takich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uchylenia</w:t>
      </w:r>
      <w:r>
        <w:rPr>
          <w:spacing w:val="1"/>
        </w:rPr>
        <w:t xml:space="preserve"> </w:t>
      </w:r>
      <w:r>
        <w:t>dyrektywy</w:t>
      </w:r>
      <w:r>
        <w:rPr>
          <w:spacing w:val="1"/>
        </w:rPr>
        <w:t xml:space="preserve"> </w:t>
      </w:r>
      <w:r>
        <w:t>95/46/WE</w:t>
      </w:r>
      <w:r>
        <w:rPr>
          <w:spacing w:val="1"/>
        </w:rPr>
        <w:t xml:space="preserve"> </w:t>
      </w:r>
      <w:r>
        <w:t>(ogólne</w:t>
      </w:r>
      <w:r>
        <w:rPr>
          <w:spacing w:val="1"/>
        </w:rPr>
        <w:t xml:space="preserve"> </w:t>
      </w:r>
      <w:r>
        <w:t>rozporządzenie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ochronie</w:t>
      </w:r>
      <w:r>
        <w:rPr>
          <w:spacing w:val="-10"/>
        </w:rPr>
        <w:t xml:space="preserve"> </w:t>
      </w:r>
      <w:r>
        <w:t>danych)</w:t>
      </w:r>
      <w:r>
        <w:rPr>
          <w:spacing w:val="-7"/>
        </w:rPr>
        <w:t xml:space="preserve"> </w:t>
      </w:r>
      <w:r>
        <w:t>(Dz.</w:t>
      </w:r>
      <w:r>
        <w:rPr>
          <w:spacing w:val="-9"/>
        </w:rPr>
        <w:t xml:space="preserve"> </w:t>
      </w:r>
      <w:r>
        <w:t>Urz.</w:t>
      </w:r>
      <w:r>
        <w:rPr>
          <w:spacing w:val="-9"/>
        </w:rPr>
        <w:t xml:space="preserve"> </w:t>
      </w:r>
      <w:r>
        <w:t>UE</w:t>
      </w:r>
      <w:r>
        <w:rPr>
          <w:spacing w:val="-7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119</w:t>
      </w:r>
      <w:r>
        <w:rPr>
          <w:spacing w:val="-7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04.05.2016,</w:t>
      </w:r>
      <w:r>
        <w:rPr>
          <w:spacing w:val="-7"/>
        </w:rPr>
        <w:t xml:space="preserve"> </w:t>
      </w:r>
      <w:r>
        <w:t>str.</w:t>
      </w:r>
      <w:r>
        <w:rPr>
          <w:spacing w:val="-11"/>
        </w:rPr>
        <w:t xml:space="preserve"> </w:t>
      </w:r>
      <w:r>
        <w:t>1),</w:t>
      </w:r>
      <w:r>
        <w:rPr>
          <w:spacing w:val="-8"/>
        </w:rPr>
        <w:t xml:space="preserve"> </w:t>
      </w:r>
      <w:r>
        <w:t>dalej</w:t>
      </w:r>
      <w:r>
        <w:rPr>
          <w:spacing w:val="-10"/>
        </w:rPr>
        <w:t xml:space="preserve"> </w:t>
      </w:r>
      <w:r>
        <w:t>„RODO”,</w:t>
      </w:r>
      <w:r>
        <w:rPr>
          <w:spacing w:val="-8"/>
        </w:rPr>
        <w:t xml:space="preserve"> </w:t>
      </w:r>
      <w:r>
        <w:t>Zamawiający</w:t>
      </w:r>
      <w:r>
        <w:rPr>
          <w:spacing w:val="-47"/>
        </w:rPr>
        <w:t xml:space="preserve"> </w:t>
      </w:r>
      <w:r>
        <w:t>informuje, że:</w:t>
      </w:r>
    </w:p>
    <w:p w:rsidR="0050758B" w:rsidRDefault="00897C81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197"/>
        <w:jc w:val="left"/>
      </w:pPr>
      <w:r>
        <w:t>Administratorem</w:t>
      </w:r>
      <w:r>
        <w:rPr>
          <w:spacing w:val="-4"/>
        </w:rPr>
        <w:t xml:space="preserve"> </w:t>
      </w:r>
      <w:r>
        <w:t>Pani/Pana</w:t>
      </w:r>
      <w:r>
        <w:rPr>
          <w:spacing w:val="-2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jest:</w:t>
      </w:r>
    </w:p>
    <w:p w:rsidR="00BC4D33" w:rsidRPr="00BC4D33" w:rsidRDefault="00BC4D33" w:rsidP="00BC4D33">
      <w:pPr>
        <w:ind w:left="553" w:right="4138" w:hanging="10"/>
        <w:rPr>
          <w:b/>
        </w:rPr>
      </w:pPr>
      <w:r w:rsidRPr="00BC4D33">
        <w:rPr>
          <w:b/>
        </w:rPr>
        <w:t>ISOFT Spółka z ograniczoną odpowiedzialnością</w:t>
      </w:r>
    </w:p>
    <w:p w:rsidR="00BC4D33" w:rsidRPr="00BC4D33" w:rsidRDefault="00BC4D33" w:rsidP="00BC4D33">
      <w:pPr>
        <w:ind w:left="553" w:right="4138" w:hanging="10"/>
        <w:rPr>
          <w:b/>
        </w:rPr>
      </w:pPr>
      <w:r w:rsidRPr="00BC4D33">
        <w:rPr>
          <w:b/>
        </w:rPr>
        <w:t xml:space="preserve">Al. Gen. Władysława Sikorskiego 55, 35-304 </w:t>
      </w:r>
      <w:r>
        <w:rPr>
          <w:b/>
        </w:rPr>
        <w:t>R</w:t>
      </w:r>
      <w:r w:rsidRPr="00BC4D33">
        <w:rPr>
          <w:b/>
        </w:rPr>
        <w:t>zeszów</w:t>
      </w:r>
    </w:p>
    <w:p w:rsidR="00BC4D33" w:rsidRPr="00BC4D33" w:rsidRDefault="00BC4D33" w:rsidP="00BC4D33">
      <w:pPr>
        <w:ind w:left="553" w:right="4138" w:hanging="10"/>
        <w:rPr>
          <w:b/>
        </w:rPr>
      </w:pPr>
      <w:r w:rsidRPr="00BC4D33">
        <w:rPr>
          <w:b/>
        </w:rPr>
        <w:t>NIP: 813368646</w:t>
      </w:r>
    </w:p>
    <w:p w:rsidR="0050758B" w:rsidRDefault="00BC4D33" w:rsidP="00BC4D33">
      <w:pPr>
        <w:ind w:left="553" w:right="4138" w:hanging="10"/>
        <w:rPr>
          <w:b/>
        </w:rPr>
      </w:pPr>
      <w:r w:rsidRPr="00BC4D33">
        <w:rPr>
          <w:b/>
        </w:rPr>
        <w:t>REGON: 181062839</w:t>
      </w:r>
    </w:p>
    <w:p w:rsidR="0050758B" w:rsidRDefault="00897C81">
      <w:pPr>
        <w:spacing w:before="39" w:line="276" w:lineRule="auto"/>
        <w:ind w:left="116" w:right="113"/>
        <w:jc w:val="both"/>
      </w:pPr>
      <w:r>
        <w:t>Pani/Pana dane osobowe przetwarzane będą na podstawie art. 6 ust. 1 lit. c RODO w celu związanym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postępowaniem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udzielenie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 w:rsidR="00232E05">
        <w:rPr>
          <w:b/>
        </w:rPr>
        <w:t>1/KPO</w:t>
      </w:r>
      <w:r>
        <w:rPr>
          <w:b/>
        </w:rPr>
        <w:t>/2023</w:t>
      </w:r>
      <w:r>
        <w:rPr>
          <w:b/>
          <w:spacing w:val="1"/>
        </w:rPr>
        <w:t xml:space="preserve"> </w:t>
      </w:r>
    </w:p>
    <w:p w:rsidR="0050758B" w:rsidRDefault="0050758B">
      <w:pPr>
        <w:pStyle w:val="Tekstpodstawowy"/>
        <w:spacing w:before="5"/>
        <w:rPr>
          <w:sz w:val="16"/>
        </w:rPr>
      </w:pPr>
    </w:p>
    <w:p w:rsidR="0050758B" w:rsidRDefault="00897C81">
      <w:pPr>
        <w:pStyle w:val="Akapitzlist"/>
        <w:numPr>
          <w:ilvl w:val="0"/>
          <w:numId w:val="1"/>
        </w:numPr>
        <w:tabs>
          <w:tab w:val="left" w:pos="544"/>
        </w:tabs>
        <w:spacing w:line="276" w:lineRule="auto"/>
        <w:ind w:right="111"/>
      </w:pPr>
      <w:r>
        <w:t>Odbiorcami</w:t>
      </w:r>
      <w:r>
        <w:rPr>
          <w:spacing w:val="1"/>
        </w:rPr>
        <w:t xml:space="preserve"> </w:t>
      </w:r>
      <w:r>
        <w:t>Pani/Pana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podmioty,</w:t>
      </w:r>
      <w:r>
        <w:rPr>
          <w:spacing w:val="1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udostępniona</w:t>
      </w:r>
      <w:r>
        <w:rPr>
          <w:spacing w:val="1"/>
        </w:rPr>
        <w:t xml:space="preserve"> </w:t>
      </w:r>
      <w:r>
        <w:t>zostanie</w:t>
      </w:r>
      <w:r>
        <w:rPr>
          <w:spacing w:val="-11"/>
        </w:rPr>
        <w:t xml:space="preserve"> </w:t>
      </w:r>
      <w:r>
        <w:t>dokumentacja</w:t>
      </w:r>
      <w:r>
        <w:rPr>
          <w:spacing w:val="-10"/>
        </w:rPr>
        <w:t xml:space="preserve"> </w:t>
      </w:r>
      <w:r>
        <w:t>postępowania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oparciu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rozdz.</w:t>
      </w:r>
      <w:r>
        <w:rPr>
          <w:spacing w:val="-11"/>
        </w:rPr>
        <w:t xml:space="preserve"> </w:t>
      </w:r>
      <w:r>
        <w:t>6.5.2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ramach</w:t>
      </w:r>
      <w:r>
        <w:rPr>
          <w:spacing w:val="-11"/>
        </w:rPr>
        <w:t xml:space="preserve"> </w:t>
      </w:r>
      <w:r>
        <w:t>kwalifikowalności</w:t>
      </w:r>
      <w:r>
        <w:rPr>
          <w:spacing w:val="-47"/>
        </w:rPr>
        <w:t xml:space="preserve"> </w:t>
      </w:r>
      <w:r>
        <w:t>wydatków,</w:t>
      </w:r>
      <w:r>
        <w:rPr>
          <w:spacing w:val="-8"/>
        </w:rPr>
        <w:t xml:space="preserve"> </w:t>
      </w:r>
      <w:r>
        <w:t>udzielenia</w:t>
      </w:r>
      <w:r>
        <w:rPr>
          <w:spacing w:val="-8"/>
        </w:rPr>
        <w:t xml:space="preserve"> </w:t>
      </w:r>
      <w:r>
        <w:t>wsparcia,</w:t>
      </w:r>
      <w:r>
        <w:rPr>
          <w:spacing w:val="-8"/>
        </w:rPr>
        <w:t xml:space="preserve"> </w:t>
      </w:r>
      <w:r>
        <w:t>monitoringu,</w:t>
      </w:r>
      <w:r>
        <w:rPr>
          <w:spacing w:val="-8"/>
        </w:rPr>
        <w:t xml:space="preserve"> </w:t>
      </w:r>
      <w:r>
        <w:t>ewaluacji,</w:t>
      </w:r>
      <w:r>
        <w:rPr>
          <w:spacing w:val="-8"/>
        </w:rPr>
        <w:t xml:space="preserve"> </w:t>
      </w:r>
      <w:r>
        <w:t>kontroli,</w:t>
      </w:r>
      <w:r>
        <w:rPr>
          <w:spacing w:val="-8"/>
        </w:rPr>
        <w:t xml:space="preserve"> </w:t>
      </w:r>
      <w:r>
        <w:t>audytu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sprawozdawczości</w:t>
      </w:r>
      <w:r>
        <w:rPr>
          <w:spacing w:val="-11"/>
        </w:rPr>
        <w:t xml:space="preserve"> </w:t>
      </w:r>
      <w:r>
        <w:t>oraz</w:t>
      </w:r>
      <w:r>
        <w:rPr>
          <w:spacing w:val="-47"/>
        </w:rPr>
        <w:t xml:space="preserve"> </w:t>
      </w:r>
      <w:r>
        <w:t>działań informacyjno-promocyjnych w ramach Europejskiego Funduszu na rzecz Odbudowy i</w:t>
      </w:r>
      <w:r>
        <w:rPr>
          <w:spacing w:val="1"/>
        </w:rPr>
        <w:t xml:space="preserve"> </w:t>
      </w:r>
      <w:r>
        <w:t>Zwiększania</w:t>
      </w:r>
      <w:r>
        <w:rPr>
          <w:spacing w:val="-4"/>
        </w:rPr>
        <w:t xml:space="preserve"> </w:t>
      </w:r>
      <w:r>
        <w:t>Odporności.</w:t>
      </w:r>
    </w:p>
    <w:p w:rsidR="0050758B" w:rsidRDefault="0050758B">
      <w:pPr>
        <w:spacing w:line="276" w:lineRule="auto"/>
        <w:jc w:val="both"/>
        <w:sectPr w:rsidR="0050758B">
          <w:headerReference w:type="default" r:id="rId7"/>
          <w:footerReference w:type="default" r:id="rId8"/>
          <w:type w:val="continuous"/>
          <w:pgSz w:w="11910" w:h="16840"/>
          <w:pgMar w:top="1900" w:right="1300" w:bottom="1240" w:left="1300" w:header="1358" w:footer="1043" w:gutter="0"/>
          <w:pgNumType w:start="1"/>
          <w:cols w:space="708"/>
        </w:sectPr>
      </w:pPr>
    </w:p>
    <w:p w:rsidR="0050758B" w:rsidRDefault="0050758B">
      <w:pPr>
        <w:pStyle w:val="Tekstpodstawowy"/>
        <w:rPr>
          <w:sz w:val="20"/>
        </w:rPr>
      </w:pPr>
    </w:p>
    <w:p w:rsidR="0050758B" w:rsidRDefault="0050758B">
      <w:pPr>
        <w:pStyle w:val="Tekstpodstawowy"/>
        <w:rPr>
          <w:sz w:val="20"/>
        </w:rPr>
      </w:pPr>
    </w:p>
    <w:p w:rsidR="0050758B" w:rsidRDefault="0050758B">
      <w:pPr>
        <w:pStyle w:val="Tekstpodstawowy"/>
        <w:rPr>
          <w:sz w:val="20"/>
        </w:rPr>
      </w:pPr>
    </w:p>
    <w:p w:rsidR="0050758B" w:rsidRDefault="0050758B">
      <w:pPr>
        <w:pStyle w:val="Tekstpodstawowy"/>
        <w:spacing w:before="1"/>
        <w:rPr>
          <w:sz w:val="23"/>
        </w:rPr>
      </w:pPr>
    </w:p>
    <w:p w:rsidR="0050758B" w:rsidRDefault="00897C81">
      <w:pPr>
        <w:pStyle w:val="Akapitzlist"/>
        <w:numPr>
          <w:ilvl w:val="0"/>
          <w:numId w:val="1"/>
        </w:numPr>
        <w:tabs>
          <w:tab w:val="left" w:pos="544"/>
        </w:tabs>
        <w:spacing w:before="91" w:line="276" w:lineRule="auto"/>
        <w:ind w:right="114"/>
      </w:pPr>
      <w:r>
        <w:t>Pani/Pana dane osobowe będą przechowywane w okresie do dwóch lat od dnia 31 grudnia roku</w:t>
      </w:r>
      <w:r>
        <w:rPr>
          <w:spacing w:val="1"/>
        </w:rPr>
        <w:t xml:space="preserve"> </w:t>
      </w:r>
      <w:r>
        <w:t>następującego po złożeniu do Ministra Rodziny i Polityki Społecznej zestawienia wydatków, w</w:t>
      </w:r>
      <w:r>
        <w:rPr>
          <w:spacing w:val="1"/>
        </w:rPr>
        <w:t xml:space="preserve"> </w:t>
      </w:r>
      <w:r>
        <w:t>którym ujęto</w:t>
      </w:r>
      <w:r>
        <w:rPr>
          <w:spacing w:val="-1"/>
        </w:rPr>
        <w:t xml:space="preserve"> </w:t>
      </w:r>
      <w:r>
        <w:t>ostateczne</w:t>
      </w:r>
      <w:r>
        <w:rPr>
          <w:spacing w:val="-2"/>
        </w:rPr>
        <w:t xml:space="preserve"> </w:t>
      </w:r>
      <w:r>
        <w:t>wydatki</w:t>
      </w:r>
      <w:r>
        <w:rPr>
          <w:spacing w:val="-1"/>
        </w:rPr>
        <w:t xml:space="preserve"> </w:t>
      </w:r>
      <w:r>
        <w:t>dotyczące</w:t>
      </w:r>
      <w:r>
        <w:rPr>
          <w:spacing w:val="-2"/>
        </w:rPr>
        <w:t xml:space="preserve"> </w:t>
      </w:r>
      <w:r>
        <w:t>zakończonego projektu.</w:t>
      </w:r>
    </w:p>
    <w:p w:rsidR="0050758B" w:rsidRDefault="00897C81">
      <w:pPr>
        <w:pStyle w:val="Akapitzlist"/>
        <w:numPr>
          <w:ilvl w:val="0"/>
          <w:numId w:val="1"/>
        </w:numPr>
        <w:tabs>
          <w:tab w:val="left" w:pos="544"/>
        </w:tabs>
        <w:spacing w:before="48" w:line="276" w:lineRule="auto"/>
        <w:ind w:right="111"/>
      </w:pPr>
      <w:r>
        <w:t>Obowiązek podania przez Panią/Pana danych osobowych bezpośrednio Pani/Pana dotyczących</w:t>
      </w:r>
      <w:r>
        <w:rPr>
          <w:spacing w:val="1"/>
        </w:rPr>
        <w:t xml:space="preserve"> </w:t>
      </w:r>
      <w:r>
        <w:t>jest wymogiem ustawowym, związanym z udziałem w postępowaniu o udzielenie zamówienia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zasadą</w:t>
      </w:r>
      <w:r>
        <w:rPr>
          <w:spacing w:val="1"/>
        </w:rPr>
        <w:t xml:space="preserve"> </w:t>
      </w:r>
      <w:r>
        <w:t>konkurencyjności,</w:t>
      </w:r>
      <w:r>
        <w:rPr>
          <w:spacing w:val="1"/>
        </w:rPr>
        <w:t xml:space="preserve"> </w:t>
      </w:r>
      <w:r>
        <w:t>określoną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rozdz.</w:t>
      </w:r>
      <w:r>
        <w:rPr>
          <w:spacing w:val="1"/>
        </w:rPr>
        <w:t xml:space="preserve"> </w:t>
      </w:r>
      <w:r>
        <w:t>6.5.2</w:t>
      </w:r>
      <w:r>
        <w:rPr>
          <w:spacing w:val="1"/>
        </w:rPr>
        <w:t xml:space="preserve"> </w:t>
      </w:r>
      <w:r>
        <w:t>wytycznych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kwalifikowalności</w:t>
      </w:r>
      <w:r>
        <w:rPr>
          <w:spacing w:val="1"/>
        </w:rPr>
        <w:t xml:space="preserve"> </w:t>
      </w:r>
      <w:r>
        <w:t>wydatków,</w:t>
      </w:r>
      <w:r>
        <w:rPr>
          <w:spacing w:val="1"/>
        </w:rPr>
        <w:t xml:space="preserve"> </w:t>
      </w:r>
      <w:r>
        <w:t>udzielenia</w:t>
      </w:r>
      <w:r>
        <w:rPr>
          <w:spacing w:val="1"/>
        </w:rPr>
        <w:t xml:space="preserve"> </w:t>
      </w:r>
      <w:r>
        <w:t>wsparcia,</w:t>
      </w:r>
      <w:r>
        <w:rPr>
          <w:spacing w:val="1"/>
        </w:rPr>
        <w:t xml:space="preserve"> </w:t>
      </w:r>
      <w:r>
        <w:t>monitoringu,</w:t>
      </w:r>
      <w:r>
        <w:rPr>
          <w:spacing w:val="1"/>
        </w:rPr>
        <w:t xml:space="preserve"> </w:t>
      </w:r>
      <w:r>
        <w:t>ewaluacji,</w:t>
      </w:r>
      <w:r>
        <w:rPr>
          <w:spacing w:val="1"/>
        </w:rPr>
        <w:t xml:space="preserve"> </w:t>
      </w:r>
      <w:r>
        <w:t>kontroli,</w:t>
      </w:r>
      <w:r>
        <w:rPr>
          <w:spacing w:val="1"/>
        </w:rPr>
        <w:t xml:space="preserve"> </w:t>
      </w:r>
      <w:r>
        <w:t>audytu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sprawozdawczości oraz działań informacyjno-promocyjnych w ramach Europejskiego Funduszu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rPr>
          <w:spacing w:val="-12"/>
        </w:rPr>
        <w:t xml:space="preserve"> </w:t>
      </w:r>
      <w:r>
        <w:rPr>
          <w:spacing w:val="-1"/>
        </w:rPr>
        <w:t>rzecz</w:t>
      </w:r>
      <w:r>
        <w:rPr>
          <w:spacing w:val="-12"/>
        </w:rPr>
        <w:t xml:space="preserve"> </w:t>
      </w:r>
      <w:r>
        <w:rPr>
          <w:spacing w:val="-1"/>
        </w:rPr>
        <w:t>Odbudowy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Zwiększania</w:t>
      </w:r>
      <w:r>
        <w:rPr>
          <w:spacing w:val="-11"/>
        </w:rPr>
        <w:t xml:space="preserve"> </w:t>
      </w:r>
      <w:r>
        <w:t>Odporności.</w:t>
      </w:r>
      <w:r>
        <w:rPr>
          <w:spacing w:val="-1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przypadku</w:t>
      </w:r>
      <w:r>
        <w:rPr>
          <w:spacing w:val="-12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podania</w:t>
      </w:r>
      <w:r>
        <w:rPr>
          <w:spacing w:val="-12"/>
        </w:rPr>
        <w:t xml:space="preserve"> </w:t>
      </w:r>
      <w:r>
        <w:t>danych</w:t>
      </w:r>
      <w:r>
        <w:rPr>
          <w:spacing w:val="-15"/>
        </w:rPr>
        <w:t xml:space="preserve"> </w:t>
      </w:r>
      <w:r>
        <w:t>osobowych</w:t>
      </w:r>
      <w:r>
        <w:rPr>
          <w:spacing w:val="-14"/>
        </w:rPr>
        <w:t xml:space="preserve"> </w:t>
      </w:r>
      <w:r>
        <w:t>oferta</w:t>
      </w:r>
      <w:r>
        <w:rPr>
          <w:spacing w:val="-47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podlegała</w:t>
      </w:r>
      <w:r>
        <w:rPr>
          <w:spacing w:val="-3"/>
        </w:rPr>
        <w:t xml:space="preserve"> </w:t>
      </w:r>
      <w:r>
        <w:t>odrzuceniu.</w:t>
      </w:r>
    </w:p>
    <w:p w:rsidR="0050758B" w:rsidRDefault="00897C81">
      <w:pPr>
        <w:pStyle w:val="Akapitzlist"/>
        <w:numPr>
          <w:ilvl w:val="0"/>
          <w:numId w:val="1"/>
        </w:numPr>
        <w:tabs>
          <w:tab w:val="left" w:pos="544"/>
        </w:tabs>
        <w:spacing w:before="47"/>
      </w:pPr>
      <w:r>
        <w:t>W</w:t>
      </w:r>
      <w:r>
        <w:rPr>
          <w:spacing w:val="5"/>
        </w:rPr>
        <w:t xml:space="preserve"> </w:t>
      </w:r>
      <w:r>
        <w:t>odniesieniu</w:t>
      </w:r>
      <w:r>
        <w:rPr>
          <w:spacing w:val="51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Pani/Pana</w:t>
      </w:r>
      <w:r>
        <w:rPr>
          <w:spacing w:val="54"/>
        </w:rPr>
        <w:t xml:space="preserve"> </w:t>
      </w:r>
      <w:r>
        <w:t>danych</w:t>
      </w:r>
      <w:r>
        <w:rPr>
          <w:spacing w:val="53"/>
        </w:rPr>
        <w:t xml:space="preserve"> </w:t>
      </w:r>
      <w:r>
        <w:t>osobowych</w:t>
      </w:r>
      <w:r>
        <w:rPr>
          <w:spacing w:val="52"/>
        </w:rPr>
        <w:t xml:space="preserve"> </w:t>
      </w:r>
      <w:r>
        <w:t>decyzje</w:t>
      </w:r>
      <w:r>
        <w:rPr>
          <w:spacing w:val="52"/>
        </w:rPr>
        <w:t xml:space="preserve"> </w:t>
      </w:r>
      <w:r>
        <w:t>nie</w:t>
      </w:r>
      <w:r>
        <w:rPr>
          <w:spacing w:val="52"/>
        </w:rPr>
        <w:t xml:space="preserve"> </w:t>
      </w:r>
      <w:r>
        <w:t>będą</w:t>
      </w:r>
      <w:r>
        <w:rPr>
          <w:spacing w:val="53"/>
        </w:rPr>
        <w:t xml:space="preserve"> </w:t>
      </w:r>
      <w:r>
        <w:t>podejmowane</w:t>
      </w:r>
      <w:r>
        <w:rPr>
          <w:spacing w:val="52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sposób</w:t>
      </w:r>
    </w:p>
    <w:p w:rsidR="0050758B" w:rsidRDefault="00897C81">
      <w:pPr>
        <w:pStyle w:val="Tekstpodstawowy"/>
        <w:spacing w:before="41"/>
        <w:ind w:left="543"/>
        <w:jc w:val="both"/>
      </w:pPr>
      <w:r>
        <w:t>zautomatyzowany,</w:t>
      </w:r>
      <w:r>
        <w:rPr>
          <w:spacing w:val="-3"/>
        </w:rPr>
        <w:t xml:space="preserve"> </w:t>
      </w:r>
      <w:r>
        <w:t>stosownie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RODO.</w:t>
      </w:r>
    </w:p>
    <w:p w:rsidR="0050758B" w:rsidRDefault="00897C81">
      <w:pPr>
        <w:pStyle w:val="Akapitzlist"/>
        <w:numPr>
          <w:ilvl w:val="0"/>
          <w:numId w:val="1"/>
        </w:numPr>
        <w:tabs>
          <w:tab w:val="left" w:pos="544"/>
        </w:tabs>
        <w:spacing w:before="86"/>
      </w:pPr>
      <w:r>
        <w:t>Posiada</w:t>
      </w:r>
      <w:r>
        <w:rPr>
          <w:spacing w:val="-5"/>
        </w:rPr>
        <w:t xml:space="preserve"> </w:t>
      </w:r>
      <w:r>
        <w:t>Pani/Pan:</w:t>
      </w:r>
    </w:p>
    <w:p w:rsidR="0050758B" w:rsidRDefault="00897C81">
      <w:pPr>
        <w:pStyle w:val="Tekstpodstawowy"/>
        <w:spacing w:before="161"/>
        <w:ind w:left="538"/>
      </w:pPr>
      <w:r>
        <w:t>−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RODO</w:t>
      </w:r>
      <w:r>
        <w:rPr>
          <w:spacing w:val="-2"/>
        </w:rPr>
        <w:t xml:space="preserve"> </w:t>
      </w:r>
      <w:r>
        <w:t>prawo dostępu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Pani/Pana</w:t>
      </w:r>
      <w:r>
        <w:rPr>
          <w:spacing w:val="-2"/>
        </w:rPr>
        <w:t xml:space="preserve"> </w:t>
      </w:r>
      <w:r>
        <w:t>dotyczących;</w:t>
      </w:r>
    </w:p>
    <w:p w:rsidR="0050758B" w:rsidRDefault="00897C81">
      <w:pPr>
        <w:pStyle w:val="Tekstpodstawowy"/>
        <w:spacing w:before="39"/>
        <w:ind w:left="553"/>
      </w:pPr>
      <w:r>
        <w:t>−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RODO</w:t>
      </w:r>
      <w:r>
        <w:rPr>
          <w:spacing w:val="-2"/>
        </w:rPr>
        <w:t xml:space="preserve"> </w:t>
      </w:r>
      <w:r>
        <w:t>prawo do</w:t>
      </w:r>
      <w:r>
        <w:rPr>
          <w:spacing w:val="-4"/>
        </w:rPr>
        <w:t xml:space="preserve"> </w:t>
      </w:r>
      <w:r>
        <w:t>sprostowania</w:t>
      </w:r>
      <w:r>
        <w:rPr>
          <w:spacing w:val="-3"/>
        </w:rPr>
        <w:t xml:space="preserve"> </w:t>
      </w:r>
      <w:r>
        <w:t>Pani/Pana</w:t>
      </w:r>
      <w:r>
        <w:rPr>
          <w:spacing w:val="-1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vertAlign w:val="superscript"/>
        </w:rPr>
        <w:t>1</w:t>
      </w:r>
      <w:r>
        <w:t>;</w:t>
      </w:r>
    </w:p>
    <w:p w:rsidR="0050758B" w:rsidRDefault="00897C81">
      <w:pPr>
        <w:pStyle w:val="Tekstpodstawowy"/>
        <w:spacing w:before="41" w:line="276" w:lineRule="auto"/>
        <w:ind w:left="810" w:hanging="281"/>
      </w:pPr>
      <w:r>
        <w:rPr>
          <w:spacing w:val="-1"/>
        </w:rPr>
        <w:t>−</w:t>
      </w:r>
      <w:r>
        <w:rPr>
          <w:spacing w:val="-11"/>
        </w:rPr>
        <w:t xml:space="preserve"> </w:t>
      </w:r>
      <w:r>
        <w:rPr>
          <w:spacing w:val="-1"/>
        </w:rPr>
        <w:t>na</w:t>
      </w:r>
      <w:r>
        <w:rPr>
          <w:spacing w:val="-12"/>
        </w:rPr>
        <w:t xml:space="preserve"> </w:t>
      </w:r>
      <w:r>
        <w:rPr>
          <w:spacing w:val="-1"/>
        </w:rPr>
        <w:t>podstawie</w:t>
      </w:r>
      <w:r>
        <w:rPr>
          <w:spacing w:val="-10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18</w:t>
      </w:r>
      <w:r>
        <w:rPr>
          <w:spacing w:val="-11"/>
        </w:rPr>
        <w:t xml:space="preserve"> </w:t>
      </w:r>
      <w:r>
        <w:t>RODO</w:t>
      </w:r>
      <w:r>
        <w:rPr>
          <w:spacing w:val="-11"/>
        </w:rPr>
        <w:t xml:space="preserve"> </w:t>
      </w:r>
      <w:r>
        <w:t>prawo</w:t>
      </w:r>
      <w:r>
        <w:rPr>
          <w:spacing w:val="-10"/>
        </w:rPr>
        <w:t xml:space="preserve"> </w:t>
      </w:r>
      <w:r>
        <w:t>żądania</w:t>
      </w:r>
      <w:r>
        <w:rPr>
          <w:spacing w:val="-11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administratora</w:t>
      </w:r>
      <w:r>
        <w:rPr>
          <w:spacing w:val="-12"/>
        </w:rPr>
        <w:t xml:space="preserve"> </w:t>
      </w:r>
      <w:r>
        <w:t>ograniczenia</w:t>
      </w:r>
      <w:r>
        <w:rPr>
          <w:spacing w:val="-11"/>
        </w:rPr>
        <w:t xml:space="preserve"> </w:t>
      </w:r>
      <w:r>
        <w:t>przetwarzania</w:t>
      </w:r>
      <w:r>
        <w:rPr>
          <w:spacing w:val="-12"/>
        </w:rPr>
        <w:t xml:space="preserve"> </w:t>
      </w:r>
      <w:r>
        <w:t>danych</w:t>
      </w:r>
      <w:r>
        <w:rPr>
          <w:spacing w:val="-47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zastrzeżeniem przypadków, o</w:t>
      </w:r>
      <w:r>
        <w:rPr>
          <w:spacing w:val="-1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 RODO</w:t>
      </w:r>
      <w:r>
        <w:rPr>
          <w:vertAlign w:val="superscript"/>
        </w:rPr>
        <w:t>2</w:t>
      </w:r>
      <w:r>
        <w:t>;</w:t>
      </w:r>
    </w:p>
    <w:p w:rsidR="0050758B" w:rsidRDefault="00897C81">
      <w:pPr>
        <w:pStyle w:val="Tekstpodstawowy"/>
        <w:spacing w:line="276" w:lineRule="auto"/>
        <w:ind w:left="810" w:hanging="281"/>
      </w:pPr>
      <w:r>
        <w:t>−</w:t>
      </w:r>
      <w:r>
        <w:rPr>
          <w:spacing w:val="-6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wniesienia</w:t>
      </w:r>
      <w:r>
        <w:rPr>
          <w:spacing w:val="-9"/>
        </w:rPr>
        <w:t xml:space="preserve"> </w:t>
      </w:r>
      <w:r>
        <w:t>skargi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Prezesa</w:t>
      </w:r>
      <w:r>
        <w:rPr>
          <w:spacing w:val="-9"/>
        </w:rPr>
        <w:t xml:space="preserve"> </w:t>
      </w:r>
      <w:r>
        <w:t>Urzędu</w:t>
      </w:r>
      <w:r>
        <w:rPr>
          <w:spacing w:val="-10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Osobowych,</w:t>
      </w:r>
      <w:r>
        <w:rPr>
          <w:spacing w:val="-6"/>
        </w:rPr>
        <w:t xml:space="preserve"> </w:t>
      </w:r>
      <w:r>
        <w:t>gdy</w:t>
      </w:r>
      <w:r>
        <w:rPr>
          <w:spacing w:val="-8"/>
        </w:rPr>
        <w:t xml:space="preserve"> </w:t>
      </w:r>
      <w:r>
        <w:t>uzna</w:t>
      </w:r>
      <w:r>
        <w:rPr>
          <w:spacing w:val="-7"/>
        </w:rPr>
        <w:t xml:space="preserve"> </w:t>
      </w:r>
      <w:r>
        <w:t>Pani/Pan,</w:t>
      </w:r>
      <w:r>
        <w:rPr>
          <w:spacing w:val="-46"/>
        </w:rPr>
        <w:t xml:space="preserve"> </w:t>
      </w:r>
      <w:r>
        <w:t>że 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 Pani/Pana</w:t>
      </w:r>
      <w:r>
        <w:rPr>
          <w:spacing w:val="-4"/>
        </w:rPr>
        <w:t xml:space="preserve"> </w:t>
      </w:r>
      <w:r>
        <w:t>dotyczących</w:t>
      </w:r>
      <w:r>
        <w:rPr>
          <w:spacing w:val="-1"/>
        </w:rPr>
        <w:t xml:space="preserve"> </w:t>
      </w:r>
      <w:r>
        <w:t>narusza</w:t>
      </w:r>
      <w:r>
        <w:rPr>
          <w:spacing w:val="-1"/>
        </w:rPr>
        <w:t xml:space="preserve"> </w:t>
      </w:r>
      <w:r>
        <w:t>przepisy RODO;</w:t>
      </w:r>
    </w:p>
    <w:p w:rsidR="0050758B" w:rsidRDefault="00897C81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1"/>
        <w:jc w:val="left"/>
      </w:pPr>
      <w:r>
        <w:t>Nie</w:t>
      </w:r>
      <w:r>
        <w:rPr>
          <w:spacing w:val="-3"/>
        </w:rPr>
        <w:t xml:space="preserve"> </w:t>
      </w:r>
      <w:r>
        <w:t>przysługuje</w:t>
      </w:r>
      <w:r>
        <w:rPr>
          <w:spacing w:val="-4"/>
        </w:rPr>
        <w:t xml:space="preserve"> </w:t>
      </w:r>
      <w:r>
        <w:t>Pani/Panu:</w:t>
      </w:r>
    </w:p>
    <w:p w:rsidR="0050758B" w:rsidRDefault="00897C81">
      <w:pPr>
        <w:pStyle w:val="Tekstpodstawowy"/>
        <w:spacing w:before="39"/>
        <w:ind w:left="538"/>
      </w:pPr>
      <w:r>
        <w:t>− w związku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lit. b,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RODO prawo</w:t>
      </w:r>
      <w:r>
        <w:rPr>
          <w:spacing w:val="-2"/>
        </w:rPr>
        <w:t xml:space="preserve"> </w:t>
      </w:r>
      <w:r>
        <w:t>do usunięcia</w:t>
      </w:r>
      <w:r>
        <w:rPr>
          <w:spacing w:val="-1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osobowych;</w:t>
      </w:r>
    </w:p>
    <w:p w:rsidR="0050758B" w:rsidRDefault="00897C81">
      <w:pPr>
        <w:pStyle w:val="Tekstpodstawowy"/>
        <w:spacing w:before="41"/>
        <w:ind w:left="538"/>
      </w:pPr>
      <w:r>
        <w:t>−</w:t>
      </w:r>
      <w:r>
        <w:rPr>
          <w:spacing w:val="-1"/>
        </w:rPr>
        <w:t xml:space="preserve"> </w:t>
      </w:r>
      <w:r>
        <w:t>prawo do</w:t>
      </w:r>
      <w:r>
        <w:rPr>
          <w:spacing w:val="-3"/>
        </w:rPr>
        <w:t xml:space="preserve"> </w:t>
      </w:r>
      <w:r>
        <w:t>przenoszenia</w:t>
      </w:r>
      <w:r>
        <w:rPr>
          <w:spacing w:val="-2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którym</w:t>
      </w:r>
      <w:r>
        <w:rPr>
          <w:spacing w:val="-2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RODO;</w:t>
      </w:r>
    </w:p>
    <w:p w:rsidR="0050758B" w:rsidRDefault="00897C81">
      <w:pPr>
        <w:pStyle w:val="Tekstpodstawowy"/>
        <w:spacing w:before="41" w:line="273" w:lineRule="auto"/>
        <w:ind w:left="810" w:hanging="281"/>
      </w:pPr>
      <w:r>
        <w:t>−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podstawie</w:t>
      </w:r>
      <w:r>
        <w:rPr>
          <w:spacing w:val="18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21</w:t>
      </w:r>
      <w:r>
        <w:rPr>
          <w:spacing w:val="18"/>
        </w:rPr>
        <w:t xml:space="preserve"> </w:t>
      </w:r>
      <w:r>
        <w:t>RODO</w:t>
      </w:r>
      <w:r>
        <w:rPr>
          <w:spacing w:val="17"/>
        </w:rPr>
        <w:t xml:space="preserve"> </w:t>
      </w:r>
      <w:r>
        <w:t>prawo</w:t>
      </w:r>
      <w:r>
        <w:rPr>
          <w:spacing w:val="17"/>
        </w:rPr>
        <w:t xml:space="preserve"> </w:t>
      </w:r>
      <w:r>
        <w:t>sprzeciwu,</w:t>
      </w:r>
      <w:r>
        <w:rPr>
          <w:spacing w:val="17"/>
        </w:rPr>
        <w:t xml:space="preserve"> </w:t>
      </w:r>
      <w:r>
        <w:t>wobec</w:t>
      </w:r>
      <w:r>
        <w:rPr>
          <w:spacing w:val="17"/>
        </w:rPr>
        <w:t xml:space="preserve"> </w:t>
      </w:r>
      <w:r>
        <w:t>przetwarzania</w:t>
      </w:r>
      <w:r>
        <w:rPr>
          <w:spacing w:val="17"/>
        </w:rPr>
        <w:t xml:space="preserve"> </w:t>
      </w:r>
      <w:r>
        <w:t>danych</w:t>
      </w:r>
      <w:r>
        <w:rPr>
          <w:spacing w:val="17"/>
        </w:rPr>
        <w:t xml:space="preserve"> </w:t>
      </w:r>
      <w:r>
        <w:t>osobowych,</w:t>
      </w:r>
      <w:r>
        <w:rPr>
          <w:spacing w:val="17"/>
        </w:rPr>
        <w:t xml:space="preserve"> </w:t>
      </w:r>
      <w:r>
        <w:t>gdyż</w:t>
      </w:r>
      <w:r>
        <w:rPr>
          <w:spacing w:val="-47"/>
        </w:rPr>
        <w:t xml:space="preserve"> </w:t>
      </w:r>
      <w:r>
        <w:t>podstawą</w:t>
      </w:r>
      <w:r>
        <w:rPr>
          <w:spacing w:val="-4"/>
        </w:rPr>
        <w:t xml:space="preserve"> </w:t>
      </w:r>
      <w:r>
        <w:t>prawną</w:t>
      </w:r>
      <w:r>
        <w:rPr>
          <w:spacing w:val="-1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Pani/Pana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RODO.</w:t>
      </w:r>
    </w:p>
    <w:p w:rsidR="0050758B" w:rsidRDefault="0050758B">
      <w:pPr>
        <w:pStyle w:val="Tekstpodstawowy"/>
      </w:pPr>
    </w:p>
    <w:p w:rsidR="0050758B" w:rsidRDefault="0050758B">
      <w:pPr>
        <w:pStyle w:val="Tekstpodstawowy"/>
      </w:pPr>
    </w:p>
    <w:p w:rsidR="0050758B" w:rsidRDefault="0050758B">
      <w:pPr>
        <w:pStyle w:val="Tekstpodstawowy"/>
      </w:pPr>
    </w:p>
    <w:p w:rsidR="0050758B" w:rsidRDefault="0050758B">
      <w:pPr>
        <w:pStyle w:val="Tekstpodstawowy"/>
        <w:spacing w:before="9"/>
        <w:rPr>
          <w:sz w:val="17"/>
        </w:rPr>
      </w:pPr>
    </w:p>
    <w:p w:rsidR="0050758B" w:rsidRDefault="00897C81">
      <w:pPr>
        <w:pStyle w:val="Tekstpodstawowy"/>
        <w:tabs>
          <w:tab w:val="left" w:pos="5781"/>
        </w:tabs>
        <w:ind w:left="824"/>
      </w:pPr>
      <w:r>
        <w:t>…………………………………..</w:t>
      </w:r>
      <w:r>
        <w:tab/>
        <w:t>……………………………………………</w:t>
      </w:r>
    </w:p>
    <w:p w:rsidR="0050758B" w:rsidRDefault="0050758B">
      <w:pPr>
        <w:pStyle w:val="Tekstpodstawowy"/>
        <w:spacing w:before="8"/>
        <w:rPr>
          <w:sz w:val="19"/>
        </w:rPr>
      </w:pPr>
    </w:p>
    <w:p w:rsidR="0050758B" w:rsidRDefault="00897C81">
      <w:pPr>
        <w:tabs>
          <w:tab w:val="left" w:pos="5846"/>
        </w:tabs>
        <w:ind w:left="838"/>
        <w:rPr>
          <w:i/>
        </w:rPr>
      </w:pPr>
      <w:r>
        <w:rPr>
          <w:i/>
        </w:rPr>
        <w:t>(miejscowość</w:t>
      </w:r>
      <w:r>
        <w:rPr>
          <w:i/>
          <w:spacing w:val="-1"/>
        </w:rPr>
        <w:t xml:space="preserve"> </w:t>
      </w:r>
      <w:r>
        <w:rPr>
          <w:i/>
        </w:rPr>
        <w:t>i data)</w:t>
      </w:r>
      <w:r>
        <w:rPr>
          <w:i/>
        </w:rPr>
        <w:tab/>
        <w:t>(czytelny</w:t>
      </w:r>
      <w:r>
        <w:rPr>
          <w:i/>
          <w:spacing w:val="-4"/>
        </w:rPr>
        <w:t xml:space="preserve"> </w:t>
      </w:r>
      <w:r>
        <w:rPr>
          <w:i/>
        </w:rPr>
        <w:t>podpis</w:t>
      </w:r>
      <w:r>
        <w:rPr>
          <w:i/>
          <w:spacing w:val="-4"/>
        </w:rPr>
        <w:t xml:space="preserve"> </w:t>
      </w:r>
      <w:r>
        <w:rPr>
          <w:i/>
        </w:rPr>
        <w:t>Wykonawcy)</w:t>
      </w:r>
    </w:p>
    <w:p w:rsidR="0050758B" w:rsidRDefault="0050758B">
      <w:pPr>
        <w:pStyle w:val="Tekstpodstawowy"/>
        <w:rPr>
          <w:i/>
          <w:sz w:val="20"/>
        </w:rPr>
      </w:pPr>
    </w:p>
    <w:p w:rsidR="0050758B" w:rsidRDefault="0050758B">
      <w:pPr>
        <w:pStyle w:val="Tekstpodstawowy"/>
        <w:rPr>
          <w:i/>
          <w:sz w:val="20"/>
        </w:rPr>
      </w:pPr>
    </w:p>
    <w:p w:rsidR="0050758B" w:rsidRDefault="0050758B">
      <w:pPr>
        <w:pStyle w:val="Tekstpodstawowy"/>
        <w:rPr>
          <w:i/>
          <w:sz w:val="20"/>
        </w:rPr>
      </w:pPr>
    </w:p>
    <w:p w:rsidR="0050758B" w:rsidRDefault="0050758B">
      <w:pPr>
        <w:pStyle w:val="Tekstpodstawowy"/>
        <w:rPr>
          <w:i/>
          <w:sz w:val="20"/>
        </w:rPr>
      </w:pPr>
    </w:p>
    <w:p w:rsidR="00B87A9A" w:rsidRDefault="00B87A9A">
      <w:pPr>
        <w:pStyle w:val="Tekstpodstawowy"/>
        <w:rPr>
          <w:i/>
          <w:sz w:val="20"/>
        </w:rPr>
      </w:pPr>
    </w:p>
    <w:p w:rsidR="00B87A9A" w:rsidRDefault="00B87A9A">
      <w:pPr>
        <w:pStyle w:val="Tekstpodstawowy"/>
        <w:rPr>
          <w:i/>
          <w:sz w:val="20"/>
        </w:rPr>
      </w:pPr>
    </w:p>
    <w:p w:rsidR="0050758B" w:rsidRDefault="00897C81">
      <w:pPr>
        <w:pStyle w:val="Tekstpodstawowy"/>
        <w:rPr>
          <w:i/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110490</wp:posOffset>
                </wp:positionV>
                <wp:extent cx="1828800" cy="889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EDCEF" id="Rectangle 2" o:spid="_x0000_s1026" style="position:absolute;margin-left:70.8pt;margin-top:8.7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aKdgIAAPk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0758B" w:rsidRPr="00232E05" w:rsidRDefault="00897C81">
      <w:pPr>
        <w:spacing w:before="71" w:line="247" w:lineRule="auto"/>
        <w:ind w:left="116" w:right="135"/>
        <w:jc w:val="both"/>
        <w:rPr>
          <w:sz w:val="16"/>
          <w:szCs w:val="16"/>
        </w:rPr>
      </w:pPr>
      <w:r w:rsidRPr="00232E05">
        <w:rPr>
          <w:position w:val="5"/>
          <w:sz w:val="16"/>
          <w:szCs w:val="16"/>
        </w:rPr>
        <w:t>1</w:t>
      </w:r>
      <w:r w:rsidRPr="00232E05">
        <w:rPr>
          <w:spacing w:val="1"/>
          <w:position w:val="5"/>
          <w:sz w:val="16"/>
          <w:szCs w:val="16"/>
        </w:rPr>
        <w:t xml:space="preserve"> </w:t>
      </w:r>
      <w:r w:rsidRPr="00232E05">
        <w:rPr>
          <w:sz w:val="16"/>
          <w:szCs w:val="16"/>
        </w:rPr>
        <w:t>Skorzystanie z prawa do sprostowania nie może skutkować zmianą wyniku postępowania o udzielenie zamówienia, ani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zmianą</w:t>
      </w:r>
      <w:r w:rsidRPr="00232E05">
        <w:rPr>
          <w:spacing w:val="-2"/>
          <w:sz w:val="16"/>
          <w:szCs w:val="16"/>
        </w:rPr>
        <w:t xml:space="preserve"> </w:t>
      </w:r>
      <w:r w:rsidRPr="00232E05">
        <w:rPr>
          <w:sz w:val="16"/>
          <w:szCs w:val="16"/>
        </w:rPr>
        <w:t>istotnych</w:t>
      </w:r>
      <w:r w:rsidRPr="00232E05">
        <w:rPr>
          <w:spacing w:val="-2"/>
          <w:sz w:val="16"/>
          <w:szCs w:val="16"/>
        </w:rPr>
        <w:t xml:space="preserve"> </w:t>
      </w:r>
      <w:r w:rsidRPr="00232E05">
        <w:rPr>
          <w:sz w:val="16"/>
          <w:szCs w:val="16"/>
        </w:rPr>
        <w:t>postanowień</w:t>
      </w:r>
      <w:r w:rsidRPr="00232E05">
        <w:rPr>
          <w:spacing w:val="-2"/>
          <w:sz w:val="16"/>
          <w:szCs w:val="16"/>
        </w:rPr>
        <w:t xml:space="preserve"> </w:t>
      </w:r>
      <w:r w:rsidRPr="00232E05">
        <w:rPr>
          <w:sz w:val="16"/>
          <w:szCs w:val="16"/>
        </w:rPr>
        <w:t>umowy oraz</w:t>
      </w:r>
      <w:r w:rsidRPr="00232E05">
        <w:rPr>
          <w:spacing w:val="-1"/>
          <w:sz w:val="16"/>
          <w:szCs w:val="16"/>
        </w:rPr>
        <w:t xml:space="preserve"> </w:t>
      </w:r>
      <w:r w:rsidRPr="00232E05">
        <w:rPr>
          <w:sz w:val="16"/>
          <w:szCs w:val="16"/>
        </w:rPr>
        <w:t>nie</w:t>
      </w:r>
      <w:r w:rsidRPr="00232E05">
        <w:rPr>
          <w:spacing w:val="-2"/>
          <w:sz w:val="16"/>
          <w:szCs w:val="16"/>
        </w:rPr>
        <w:t xml:space="preserve"> </w:t>
      </w:r>
      <w:r w:rsidRPr="00232E05">
        <w:rPr>
          <w:sz w:val="16"/>
          <w:szCs w:val="16"/>
        </w:rPr>
        <w:t>może</w:t>
      </w:r>
      <w:r w:rsidRPr="00232E05">
        <w:rPr>
          <w:spacing w:val="-1"/>
          <w:sz w:val="16"/>
          <w:szCs w:val="16"/>
        </w:rPr>
        <w:t xml:space="preserve"> </w:t>
      </w:r>
      <w:r w:rsidRPr="00232E05">
        <w:rPr>
          <w:sz w:val="16"/>
          <w:szCs w:val="16"/>
        </w:rPr>
        <w:t>naruszać</w:t>
      </w:r>
      <w:r w:rsidRPr="00232E05">
        <w:rPr>
          <w:spacing w:val="-1"/>
          <w:sz w:val="16"/>
          <w:szCs w:val="16"/>
        </w:rPr>
        <w:t xml:space="preserve"> </w:t>
      </w:r>
      <w:r w:rsidRPr="00232E05">
        <w:rPr>
          <w:sz w:val="16"/>
          <w:szCs w:val="16"/>
        </w:rPr>
        <w:t>integralności protokołu</w:t>
      </w:r>
      <w:r w:rsidRPr="00232E05">
        <w:rPr>
          <w:spacing w:val="-2"/>
          <w:sz w:val="16"/>
          <w:szCs w:val="16"/>
        </w:rPr>
        <w:t xml:space="preserve"> </w:t>
      </w:r>
      <w:r w:rsidRPr="00232E05">
        <w:rPr>
          <w:sz w:val="16"/>
          <w:szCs w:val="16"/>
        </w:rPr>
        <w:t>oraz jego</w:t>
      </w:r>
      <w:r w:rsidRPr="00232E05">
        <w:rPr>
          <w:spacing w:val="-3"/>
          <w:sz w:val="16"/>
          <w:szCs w:val="16"/>
        </w:rPr>
        <w:t xml:space="preserve"> </w:t>
      </w:r>
      <w:r w:rsidRPr="00232E05">
        <w:rPr>
          <w:sz w:val="16"/>
          <w:szCs w:val="16"/>
        </w:rPr>
        <w:t>załączników.</w:t>
      </w:r>
    </w:p>
    <w:p w:rsidR="0050758B" w:rsidRPr="00232E05" w:rsidRDefault="00897C81">
      <w:pPr>
        <w:spacing w:before="3" w:line="249" w:lineRule="auto"/>
        <w:ind w:left="116" w:right="132"/>
        <w:jc w:val="both"/>
        <w:rPr>
          <w:sz w:val="16"/>
          <w:szCs w:val="16"/>
        </w:rPr>
      </w:pPr>
      <w:r w:rsidRPr="00232E05">
        <w:rPr>
          <w:position w:val="5"/>
          <w:sz w:val="16"/>
          <w:szCs w:val="16"/>
        </w:rPr>
        <w:t>2</w:t>
      </w:r>
      <w:r w:rsidRPr="00232E05">
        <w:rPr>
          <w:spacing w:val="1"/>
          <w:position w:val="5"/>
          <w:sz w:val="16"/>
          <w:szCs w:val="16"/>
        </w:rPr>
        <w:t xml:space="preserve"> </w:t>
      </w:r>
      <w:r w:rsidRPr="00232E05">
        <w:rPr>
          <w:sz w:val="16"/>
          <w:szCs w:val="16"/>
        </w:rPr>
        <w:t>Prawo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do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ograniczenia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przetwarzania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nie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ma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zastosowania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w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odniesieniu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do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przechowywania,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w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celu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zapewnienia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korzystania ze środków ochrony prawnej lub w celu ochrony praw innej osoby fizycznej lub prawnej, lub z uwagi na ważne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względy</w:t>
      </w:r>
      <w:r w:rsidRPr="00232E05">
        <w:rPr>
          <w:spacing w:val="-1"/>
          <w:sz w:val="16"/>
          <w:szCs w:val="16"/>
        </w:rPr>
        <w:t xml:space="preserve"> </w:t>
      </w:r>
      <w:r w:rsidRPr="00232E05">
        <w:rPr>
          <w:sz w:val="16"/>
          <w:szCs w:val="16"/>
        </w:rPr>
        <w:t>interesu</w:t>
      </w:r>
      <w:r w:rsidRPr="00232E05">
        <w:rPr>
          <w:spacing w:val="-1"/>
          <w:sz w:val="16"/>
          <w:szCs w:val="16"/>
        </w:rPr>
        <w:t xml:space="preserve"> </w:t>
      </w:r>
      <w:r w:rsidRPr="00232E05">
        <w:rPr>
          <w:sz w:val="16"/>
          <w:szCs w:val="16"/>
        </w:rPr>
        <w:t>publicznego Unii</w:t>
      </w:r>
      <w:r w:rsidRPr="00232E05">
        <w:rPr>
          <w:spacing w:val="-1"/>
          <w:sz w:val="16"/>
          <w:szCs w:val="16"/>
        </w:rPr>
        <w:t xml:space="preserve"> </w:t>
      </w:r>
      <w:r w:rsidRPr="00232E05">
        <w:rPr>
          <w:sz w:val="16"/>
          <w:szCs w:val="16"/>
        </w:rPr>
        <w:t>Europejskiej</w:t>
      </w:r>
      <w:r w:rsidRPr="00232E05">
        <w:rPr>
          <w:spacing w:val="-2"/>
          <w:sz w:val="16"/>
          <w:szCs w:val="16"/>
        </w:rPr>
        <w:t xml:space="preserve"> </w:t>
      </w:r>
      <w:r w:rsidRPr="00232E05">
        <w:rPr>
          <w:sz w:val="16"/>
          <w:szCs w:val="16"/>
        </w:rPr>
        <w:t>lub</w:t>
      </w:r>
      <w:r w:rsidRPr="00232E05">
        <w:rPr>
          <w:spacing w:val="1"/>
          <w:sz w:val="16"/>
          <w:szCs w:val="16"/>
        </w:rPr>
        <w:t xml:space="preserve"> </w:t>
      </w:r>
      <w:r w:rsidRPr="00232E05">
        <w:rPr>
          <w:sz w:val="16"/>
          <w:szCs w:val="16"/>
        </w:rPr>
        <w:t>państwa</w:t>
      </w:r>
      <w:r w:rsidRPr="00232E05">
        <w:rPr>
          <w:spacing w:val="-1"/>
          <w:sz w:val="16"/>
          <w:szCs w:val="16"/>
        </w:rPr>
        <w:t xml:space="preserve"> </w:t>
      </w:r>
      <w:r w:rsidRPr="00232E05">
        <w:rPr>
          <w:sz w:val="16"/>
          <w:szCs w:val="16"/>
        </w:rPr>
        <w:t>członkowskiego.</w:t>
      </w:r>
    </w:p>
    <w:p w:rsidR="0050758B" w:rsidRDefault="0050758B">
      <w:pPr>
        <w:pStyle w:val="Tekstpodstawowy"/>
        <w:spacing w:before="4"/>
        <w:rPr>
          <w:sz w:val="16"/>
        </w:rPr>
      </w:pPr>
    </w:p>
    <w:sectPr w:rsidR="0050758B">
      <w:pgSz w:w="11910" w:h="16840"/>
      <w:pgMar w:top="1900" w:right="1300" w:bottom="1240" w:left="1300" w:header="1358" w:footer="10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0B" w:rsidRDefault="00897C81">
      <w:r>
        <w:separator/>
      </w:r>
    </w:p>
  </w:endnote>
  <w:endnote w:type="continuationSeparator" w:id="0">
    <w:p w:rsidR="003A170B" w:rsidRDefault="0089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58B" w:rsidRDefault="00897C81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991870</wp:posOffset>
              </wp:positionH>
              <wp:positionV relativeFrom="page">
                <wp:posOffset>10039985</wp:posOffset>
              </wp:positionV>
              <wp:extent cx="5573395" cy="3606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3395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58B" w:rsidRPr="00232E05" w:rsidRDefault="00897C81">
                          <w:pPr>
                            <w:spacing w:line="245" w:lineRule="exact"/>
                            <w:ind w:left="14" w:right="14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32E05">
                            <w:rPr>
                              <w:sz w:val="16"/>
                              <w:szCs w:val="16"/>
                            </w:rPr>
                            <w:t>Projekt</w:t>
                          </w:r>
                          <w:r w:rsidRPr="00232E05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2E05">
                            <w:rPr>
                              <w:sz w:val="16"/>
                              <w:szCs w:val="16"/>
                            </w:rPr>
                            <w:t>realizowany</w:t>
                          </w:r>
                          <w:r w:rsidRPr="00232E05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2E05">
                            <w:rPr>
                              <w:sz w:val="16"/>
                              <w:szCs w:val="16"/>
                            </w:rPr>
                            <w:t>w</w:t>
                          </w:r>
                          <w:r w:rsidRPr="00232E05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2E05">
                            <w:rPr>
                              <w:sz w:val="16"/>
                              <w:szCs w:val="16"/>
                            </w:rPr>
                            <w:t>ramach</w:t>
                          </w:r>
                          <w:r w:rsidRPr="00232E05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2E05">
                            <w:rPr>
                              <w:sz w:val="16"/>
                              <w:szCs w:val="16"/>
                            </w:rPr>
                            <w:t>dofinansowania</w:t>
                          </w:r>
                          <w:r w:rsidRPr="00232E05"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2E05">
                            <w:rPr>
                              <w:sz w:val="16"/>
                              <w:szCs w:val="16"/>
                            </w:rPr>
                            <w:t>z</w:t>
                          </w:r>
                          <w:r w:rsidRPr="00232E05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2E05">
                            <w:rPr>
                              <w:sz w:val="16"/>
                              <w:szCs w:val="16"/>
                            </w:rPr>
                            <w:t>Krajowego</w:t>
                          </w:r>
                          <w:r w:rsidRPr="00232E05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2E05">
                            <w:rPr>
                              <w:sz w:val="16"/>
                              <w:szCs w:val="16"/>
                            </w:rPr>
                            <w:t>Planu</w:t>
                          </w:r>
                          <w:r w:rsidRPr="00232E05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2E05">
                            <w:rPr>
                              <w:sz w:val="16"/>
                              <w:szCs w:val="16"/>
                            </w:rPr>
                            <w:t>Odbudowy</w:t>
                          </w:r>
                          <w:r w:rsidRPr="00232E05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2E05">
                            <w:rPr>
                              <w:sz w:val="16"/>
                              <w:szCs w:val="16"/>
                            </w:rPr>
                            <w:t>w</w:t>
                          </w:r>
                          <w:r w:rsidRPr="00232E05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2E05">
                            <w:rPr>
                              <w:sz w:val="16"/>
                              <w:szCs w:val="16"/>
                            </w:rPr>
                            <w:t>ramach</w:t>
                          </w:r>
                          <w:r w:rsidRPr="00232E05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2E05">
                            <w:rPr>
                              <w:sz w:val="16"/>
                              <w:szCs w:val="16"/>
                            </w:rPr>
                            <w:t>Europejskiego</w:t>
                          </w:r>
                        </w:p>
                        <w:p w:rsidR="0050758B" w:rsidRPr="00232E05" w:rsidRDefault="00897C81">
                          <w:pPr>
                            <w:pStyle w:val="Tekstpodstawowy"/>
                            <w:spacing w:before="38"/>
                            <w:ind w:left="14" w:right="1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32E05">
                            <w:rPr>
                              <w:sz w:val="16"/>
                              <w:szCs w:val="16"/>
                            </w:rPr>
                            <w:t>Funduszu</w:t>
                          </w:r>
                          <w:r w:rsidRPr="00232E05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2E05">
                            <w:rPr>
                              <w:sz w:val="16"/>
                              <w:szCs w:val="16"/>
                            </w:rPr>
                            <w:t>na</w:t>
                          </w:r>
                          <w:r w:rsidRPr="00232E05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2E05">
                            <w:rPr>
                              <w:sz w:val="16"/>
                              <w:szCs w:val="16"/>
                            </w:rPr>
                            <w:t>rzecz</w:t>
                          </w:r>
                          <w:r w:rsidRPr="00232E05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2E05">
                            <w:rPr>
                              <w:sz w:val="16"/>
                              <w:szCs w:val="16"/>
                            </w:rPr>
                            <w:t>Odbudowy i</w:t>
                          </w:r>
                          <w:r w:rsidRPr="00232E05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2E05">
                            <w:rPr>
                              <w:sz w:val="16"/>
                              <w:szCs w:val="16"/>
                            </w:rPr>
                            <w:t>Zwiększania</w:t>
                          </w:r>
                          <w:r w:rsidRPr="00232E05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2E05">
                            <w:rPr>
                              <w:sz w:val="16"/>
                              <w:szCs w:val="16"/>
                            </w:rPr>
                            <w:t>Odporności.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.1pt;margin-top:790.55pt;width:438.85pt;height:28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" filled="f" stroked="f">
              <v:textbox inset="0,0,0,0">
                <w:txbxContent>
                  <w:p w:rsidR="0050758B" w:rsidRPr="00232E05" w:rsidRDefault="00897C81">
                    <w:pPr>
                      <w:spacing w:line="245" w:lineRule="exact"/>
                      <w:ind w:left="14" w:right="14"/>
                      <w:jc w:val="center"/>
                      <w:rPr>
                        <w:sz w:val="16"/>
                        <w:szCs w:val="16"/>
                      </w:rPr>
                    </w:pPr>
                    <w:r w:rsidRPr="00232E05">
                      <w:rPr>
                        <w:sz w:val="16"/>
                        <w:szCs w:val="16"/>
                      </w:rPr>
                      <w:t>Projekt</w:t>
                    </w:r>
                    <w:r w:rsidRPr="00232E05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232E05">
                      <w:rPr>
                        <w:sz w:val="16"/>
                        <w:szCs w:val="16"/>
                      </w:rPr>
                      <w:t>realizowany</w:t>
                    </w:r>
                    <w:r w:rsidRPr="00232E05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232E05">
                      <w:rPr>
                        <w:sz w:val="16"/>
                        <w:szCs w:val="16"/>
                      </w:rPr>
                      <w:t>w</w:t>
                    </w:r>
                    <w:r w:rsidRPr="00232E05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232E05">
                      <w:rPr>
                        <w:sz w:val="16"/>
                        <w:szCs w:val="16"/>
                      </w:rPr>
                      <w:t>ramach</w:t>
                    </w:r>
                    <w:r w:rsidRPr="00232E05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232E05">
                      <w:rPr>
                        <w:sz w:val="16"/>
                        <w:szCs w:val="16"/>
                      </w:rPr>
                      <w:t>dofinansowania</w:t>
                    </w:r>
                    <w:r w:rsidRPr="00232E05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232E05">
                      <w:rPr>
                        <w:sz w:val="16"/>
                        <w:szCs w:val="16"/>
                      </w:rPr>
                      <w:t>z</w:t>
                    </w:r>
                    <w:r w:rsidRPr="00232E05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232E05">
                      <w:rPr>
                        <w:sz w:val="16"/>
                        <w:szCs w:val="16"/>
                      </w:rPr>
                      <w:t>Krajowego</w:t>
                    </w:r>
                    <w:r w:rsidRPr="00232E05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232E05">
                      <w:rPr>
                        <w:sz w:val="16"/>
                        <w:szCs w:val="16"/>
                      </w:rPr>
                      <w:t>Planu</w:t>
                    </w:r>
                    <w:r w:rsidRPr="00232E05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232E05">
                      <w:rPr>
                        <w:sz w:val="16"/>
                        <w:szCs w:val="16"/>
                      </w:rPr>
                      <w:t>Odbudowy</w:t>
                    </w:r>
                    <w:r w:rsidRPr="00232E05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232E05">
                      <w:rPr>
                        <w:sz w:val="16"/>
                        <w:szCs w:val="16"/>
                      </w:rPr>
                      <w:t>w</w:t>
                    </w:r>
                    <w:r w:rsidRPr="00232E05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232E05">
                      <w:rPr>
                        <w:sz w:val="16"/>
                        <w:szCs w:val="16"/>
                      </w:rPr>
                      <w:t>ramach</w:t>
                    </w:r>
                    <w:r w:rsidRPr="00232E05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232E05">
                      <w:rPr>
                        <w:sz w:val="16"/>
                        <w:szCs w:val="16"/>
                      </w:rPr>
                      <w:t>Europejskiego</w:t>
                    </w:r>
                  </w:p>
                  <w:p w:rsidR="0050758B" w:rsidRPr="00232E05" w:rsidRDefault="00897C81">
                    <w:pPr>
                      <w:pStyle w:val="Tekstpodstawowy"/>
                      <w:spacing w:before="38"/>
                      <w:ind w:left="14" w:right="12"/>
                      <w:jc w:val="center"/>
                      <w:rPr>
                        <w:sz w:val="16"/>
                        <w:szCs w:val="16"/>
                      </w:rPr>
                    </w:pPr>
                    <w:r w:rsidRPr="00232E05">
                      <w:rPr>
                        <w:sz w:val="16"/>
                        <w:szCs w:val="16"/>
                      </w:rPr>
                      <w:t>Funduszu</w:t>
                    </w:r>
                    <w:r w:rsidRPr="00232E05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232E05">
                      <w:rPr>
                        <w:sz w:val="16"/>
                        <w:szCs w:val="16"/>
                      </w:rPr>
                      <w:t>na</w:t>
                    </w:r>
                    <w:r w:rsidRPr="00232E05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232E05">
                      <w:rPr>
                        <w:sz w:val="16"/>
                        <w:szCs w:val="16"/>
                      </w:rPr>
                      <w:t>rzecz</w:t>
                    </w:r>
                    <w:r w:rsidRPr="00232E05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232E05">
                      <w:rPr>
                        <w:sz w:val="16"/>
                        <w:szCs w:val="16"/>
                      </w:rPr>
                      <w:t>Odbudowy i</w:t>
                    </w:r>
                    <w:r w:rsidRPr="00232E05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232E05">
                      <w:rPr>
                        <w:sz w:val="16"/>
                        <w:szCs w:val="16"/>
                      </w:rPr>
                      <w:t>Zwiększania</w:t>
                    </w:r>
                    <w:r w:rsidRPr="00232E05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232E05">
                      <w:rPr>
                        <w:sz w:val="16"/>
                        <w:szCs w:val="16"/>
                      </w:rPr>
                      <w:t>Odporności.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0B" w:rsidRDefault="00897C81">
      <w:r>
        <w:separator/>
      </w:r>
    </w:p>
  </w:footnote>
  <w:footnote w:type="continuationSeparator" w:id="0">
    <w:p w:rsidR="003A170B" w:rsidRDefault="0089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58B" w:rsidRDefault="00897C81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995868</wp:posOffset>
          </wp:positionH>
          <wp:positionV relativeFrom="page">
            <wp:posOffset>862361</wp:posOffset>
          </wp:positionV>
          <wp:extent cx="5553970" cy="3481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3970" cy="348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E466A"/>
    <w:multiLevelType w:val="hybridMultilevel"/>
    <w:tmpl w:val="33E0986A"/>
    <w:lvl w:ilvl="0" w:tplc="9A08CF56">
      <w:numFmt w:val="bullet"/>
      <w:lvlText w:val="•"/>
      <w:lvlJc w:val="left"/>
      <w:pPr>
        <w:ind w:left="543" w:hanging="428"/>
      </w:pPr>
      <w:rPr>
        <w:rFonts w:ascii="Arial MT" w:eastAsia="Arial MT" w:hAnsi="Arial MT" w:cs="Arial MT" w:hint="default"/>
        <w:w w:val="100"/>
        <w:sz w:val="22"/>
        <w:szCs w:val="22"/>
        <w:lang w:val="pl-PL" w:eastAsia="en-US" w:bidi="ar-SA"/>
      </w:rPr>
    </w:lvl>
    <w:lvl w:ilvl="1" w:tplc="C678664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CF466EF0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77FA5780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513246A4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82A0AE86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C23E6346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024A31AC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E060768A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8B"/>
    <w:rsid w:val="00232E05"/>
    <w:rsid w:val="003A170B"/>
    <w:rsid w:val="0050758B"/>
    <w:rsid w:val="00740F30"/>
    <w:rsid w:val="00897C81"/>
    <w:rsid w:val="00B87A9A"/>
    <w:rsid w:val="00BC4D33"/>
    <w:rsid w:val="00C33BF1"/>
    <w:rsid w:val="00CB1387"/>
    <w:rsid w:val="00FB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FC62DD1-665D-4E07-83EC-A0F5EB52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32E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E0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32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E0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F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F30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Ma�gorzata Bandurska</dc:creator>
  <cp:lastModifiedBy>Marcin Lasek</cp:lastModifiedBy>
  <cp:revision>2</cp:revision>
  <cp:lastPrinted>2023-11-22T09:41:00Z</cp:lastPrinted>
  <dcterms:created xsi:type="dcterms:W3CDTF">2023-10-10T06:37:00Z</dcterms:created>
  <dcterms:modified xsi:type="dcterms:W3CDTF">2023-10-10T06:37:00Z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2023-11-17T00:00:00Z</vt:filetime>
  </property>
</Properties>
</file>